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0A" w:rsidRDefault="001E400A" w:rsidP="00D0296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</w:tblGrid>
      <w:tr w:rsidR="001E400A" w:rsidTr="001E400A">
        <w:tc>
          <w:tcPr>
            <w:tcW w:w="6173" w:type="dxa"/>
          </w:tcPr>
          <w:p w:rsidR="001E400A" w:rsidRDefault="001E400A" w:rsidP="001E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E400A" w:rsidRDefault="001E400A" w:rsidP="001E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Уфимская КШ №120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ЗПР</w:t>
            </w:r>
          </w:p>
          <w:p w:rsidR="001E400A" w:rsidRPr="001E400A" w:rsidRDefault="001E400A" w:rsidP="001E4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</w:t>
            </w:r>
            <w:proofErr w:type="spellStart"/>
            <w:r w:rsidRPr="001E400A">
              <w:rPr>
                <w:sz w:val="28"/>
                <w:szCs w:val="28"/>
              </w:rPr>
              <w:t>Р.Х.Валишина</w:t>
            </w:r>
            <w:proofErr w:type="spellEnd"/>
          </w:p>
          <w:p w:rsidR="001E400A" w:rsidRDefault="001E400A" w:rsidP="00D029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400A" w:rsidRDefault="001E400A" w:rsidP="00D02966">
      <w:pPr>
        <w:jc w:val="center"/>
        <w:rPr>
          <w:sz w:val="28"/>
          <w:szCs w:val="28"/>
        </w:rPr>
      </w:pPr>
      <w:bookmarkStart w:id="0" w:name="_GoBack"/>
      <w:bookmarkEnd w:id="0"/>
    </w:p>
    <w:p w:rsidR="00D02966" w:rsidRPr="00D02966" w:rsidRDefault="00D02966" w:rsidP="00D02966">
      <w:pPr>
        <w:jc w:val="center"/>
        <w:rPr>
          <w:sz w:val="28"/>
          <w:szCs w:val="28"/>
        </w:rPr>
      </w:pPr>
      <w:r w:rsidRPr="00D02966">
        <w:rPr>
          <w:sz w:val="28"/>
          <w:szCs w:val="28"/>
        </w:rPr>
        <w:t xml:space="preserve">План мероприятий («Дорожная карта»)  ГБОУ Уфимская КШ №120 </w:t>
      </w:r>
      <w:proofErr w:type="gramStart"/>
      <w:r w:rsidRPr="00D02966">
        <w:rPr>
          <w:sz w:val="28"/>
          <w:szCs w:val="28"/>
        </w:rPr>
        <w:t>для</w:t>
      </w:r>
      <w:proofErr w:type="gramEnd"/>
      <w:r w:rsidRPr="00D02966">
        <w:rPr>
          <w:sz w:val="28"/>
          <w:szCs w:val="28"/>
        </w:rPr>
        <w:t xml:space="preserve"> обучающихся с ЗПР</w:t>
      </w:r>
    </w:p>
    <w:p w:rsidR="00CB2E5D" w:rsidRDefault="00D02966" w:rsidP="00D02966">
      <w:pPr>
        <w:jc w:val="center"/>
        <w:rPr>
          <w:sz w:val="28"/>
          <w:szCs w:val="28"/>
        </w:rPr>
      </w:pPr>
      <w:r w:rsidRPr="00D02966">
        <w:rPr>
          <w:sz w:val="28"/>
          <w:szCs w:val="28"/>
        </w:rPr>
        <w:t>по обеспечению перехода на дистанционное обучение в общеобразовательной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89"/>
        <w:gridCol w:w="3118"/>
        <w:gridCol w:w="2204"/>
      </w:tblGrid>
      <w:tr w:rsidR="00D02966" w:rsidTr="00D02966">
        <w:trPr>
          <w:trHeight w:val="617"/>
        </w:trPr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04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02966" w:rsidRPr="00D02966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Издание приказ</w:t>
            </w:r>
            <w:proofErr w:type="gramStart"/>
            <w:r w:rsidRPr="00D02966">
              <w:rPr>
                <w:sz w:val="28"/>
                <w:szCs w:val="28"/>
              </w:rPr>
              <w:t>а(</w:t>
            </w:r>
            <w:proofErr w:type="gramEnd"/>
            <w:r w:rsidRPr="00D02966">
              <w:rPr>
                <w:sz w:val="28"/>
                <w:szCs w:val="28"/>
              </w:rPr>
              <w:t>~</w:t>
            </w:r>
            <w:proofErr w:type="spellStart"/>
            <w:r w:rsidRPr="00D02966">
              <w:rPr>
                <w:sz w:val="28"/>
                <w:szCs w:val="28"/>
              </w:rPr>
              <w:t>ов</w:t>
            </w:r>
            <w:proofErr w:type="spellEnd"/>
            <w:r w:rsidRPr="00D02966">
              <w:rPr>
                <w:sz w:val="28"/>
                <w:szCs w:val="28"/>
              </w:rPr>
              <w:t>) о переходе на дистанционное обучение, в том числе о назначении лиц, ответственных:</w:t>
            </w:r>
          </w:p>
          <w:p w:rsidR="00D02966" w:rsidRPr="00D02966" w:rsidRDefault="00D02966" w:rsidP="00D02966">
            <w:pPr>
              <w:pStyle w:val="1"/>
              <w:shd w:val="clear" w:color="auto" w:fill="auto"/>
              <w:spacing w:line="250" w:lineRule="exact"/>
              <w:ind w:left="400" w:firstLine="0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за организацию перехода на дистанционное обучение;</w:t>
            </w:r>
          </w:p>
          <w:p w:rsidR="00D02966" w:rsidRPr="00D02966" w:rsidRDefault="00D02966" w:rsidP="00D02966">
            <w:pPr>
              <w:pStyle w:val="1"/>
              <w:shd w:val="clear" w:color="auto" w:fill="auto"/>
              <w:spacing w:line="250" w:lineRule="exact"/>
              <w:ind w:left="400" w:firstLine="0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за информирование участников образовательных отношений;</w:t>
            </w:r>
          </w:p>
          <w:p w:rsidR="00D02966" w:rsidRPr="00D02966" w:rsidRDefault="00D02966" w:rsidP="00D02966">
            <w:pPr>
              <w:pStyle w:val="1"/>
              <w:shd w:val="clear" w:color="auto" w:fill="auto"/>
              <w:spacing w:line="250" w:lineRule="exact"/>
              <w:ind w:left="400" w:firstLine="0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D02966" w:rsidRPr="00D02966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 xml:space="preserve">Издание  локальных актов по вопросам организации и осуществления дистанционного обучения 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D02966" w:rsidRPr="00D02966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Мониторинг технической готовности общеобразовательной организации, педагогических работников, обучающихся для перехода к дистанционному обучению, в том числе проведение тренировочных подключений обучающихся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 классные руководители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06.04.2020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D02966" w:rsidRPr="00D02966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Сбор и анализ информации (заявлений)* родителей (законных представителей) обучающихся, представленной любым доступным способом, в том числе и использованием информационн</w:t>
            </w:r>
            <w:proofErr w:type="gramStart"/>
            <w:r w:rsidRPr="00D02966">
              <w:rPr>
                <w:sz w:val="28"/>
                <w:szCs w:val="28"/>
              </w:rPr>
              <w:t>о-</w:t>
            </w:r>
            <w:proofErr w:type="gramEnd"/>
            <w:r w:rsidRPr="00D02966">
              <w:rPr>
                <w:sz w:val="28"/>
                <w:szCs w:val="28"/>
              </w:rPr>
              <w:t xml:space="preserve"> 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</w:t>
            </w:r>
            <w:r w:rsidRPr="00D02966">
              <w:rPr>
                <w:sz w:val="28"/>
                <w:szCs w:val="28"/>
              </w:rPr>
              <w:lastRenderedPageBreak/>
              <w:t>Интернет), имеющихся по месту проживания ученика. *в соответствии с п.5 Методических рекомендаций для педагогов по проведению уроков с применением дистанционных образовательных технологий в образовательных организациях Республики Башкортостан, направленных письмом Министерства образования и науки Республики Башкортостан от 23.03.2020 №06-25/89, от 27.03.2020 № 04-05/327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ОУ, классные руководители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89" w:type="dxa"/>
          </w:tcPr>
          <w:p w:rsidR="00D02966" w:rsidRPr="00D02966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02966">
              <w:rPr>
                <w:sz w:val="28"/>
                <w:szCs w:val="28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ОУ, 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54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left="120" w:firstLine="0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Внесение изменений в режим работы общеобразовательной организации: корректировка расписания уроков, занятий внеурочной деятельности; 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ОУ, 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D02966" w:rsidRPr="00DC468D" w:rsidRDefault="00D02966" w:rsidP="00376F0A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Включение в расписание уроков классных часов, проводимых в режиме онлайн, с привл</w:t>
            </w:r>
            <w:r w:rsidR="00376F0A">
              <w:rPr>
                <w:sz w:val="28"/>
                <w:szCs w:val="28"/>
              </w:rPr>
              <w:t>ечение</w:t>
            </w:r>
            <w:r w:rsidRPr="00DC468D">
              <w:rPr>
                <w:sz w:val="28"/>
                <w:szCs w:val="28"/>
              </w:rPr>
              <w:t>м социальных педагогов, психологов, педагогических работников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 классные руководители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30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30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при необходимости - перераспределение (уплотнение) тематических модулей, блоков, отдельных тем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до 05.04.2020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30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размещение указанной информации на официальном сайте общеобразовательной организации;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30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Администрация ОУ, Ответственный за сайт</w:t>
            </w:r>
            <w:proofErr w:type="gramEnd"/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after="30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 xml:space="preserve">до 06.04.2020 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before="30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 w:rsidRPr="00DC468D">
              <w:rPr>
                <w:sz w:val="28"/>
                <w:szCs w:val="28"/>
              </w:rPr>
              <w:t>обучающихся</w:t>
            </w:r>
            <w:proofErr w:type="gramEnd"/>
            <w:r w:rsidRPr="00DC468D">
              <w:rPr>
                <w:sz w:val="28"/>
                <w:szCs w:val="28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учителя-предметники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постоянно на период дистанционного обучения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DC468D">
              <w:rPr>
                <w:sz w:val="28"/>
                <w:szCs w:val="28"/>
              </w:rPr>
              <w:t>с использованием дистанционных технологий рабочего совещания с педагогическими работниками о готовности к переходу на дистанционное обучение</w:t>
            </w:r>
            <w:proofErr w:type="gramEnd"/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03.04.2020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 xml:space="preserve">Мониторинг осуществления контроля текущей успеваемости и своевременного выставления текущих оценок </w:t>
            </w:r>
            <w:r>
              <w:rPr>
                <w:sz w:val="28"/>
                <w:szCs w:val="28"/>
              </w:rPr>
              <w:t>в</w:t>
            </w:r>
            <w:r w:rsidRPr="00DC468D">
              <w:rPr>
                <w:sz w:val="28"/>
                <w:szCs w:val="28"/>
              </w:rPr>
              <w:t xml:space="preserve"> классный журнал</w:t>
            </w:r>
          </w:p>
        </w:tc>
        <w:tc>
          <w:tcPr>
            <w:tcW w:w="3118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 классные руководители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4" w:lineRule="exact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постоянно на период дистанционного обучения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Мониторинг организации дистанционного обучения в общеобразовательной организации:</w:t>
            </w:r>
          </w:p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30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3118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4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постоянно на период дистанционного обучения</w:t>
            </w:r>
          </w:p>
        </w:tc>
      </w:tr>
      <w:tr w:rsidR="00D02966" w:rsidTr="00D02966">
        <w:tc>
          <w:tcPr>
            <w:tcW w:w="675" w:type="dxa"/>
          </w:tcPr>
          <w:p w:rsidR="00D02966" w:rsidRDefault="00D02966" w:rsidP="00D0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50" w:lineRule="exact"/>
              <w:ind w:firstLine="0"/>
              <w:jc w:val="both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3118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left="46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ОУ,</w:t>
            </w:r>
          </w:p>
        </w:tc>
        <w:tc>
          <w:tcPr>
            <w:tcW w:w="2204" w:type="dxa"/>
          </w:tcPr>
          <w:p w:rsidR="00D02966" w:rsidRPr="00DC468D" w:rsidRDefault="00D02966" w:rsidP="00D0296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C468D">
              <w:rPr>
                <w:sz w:val="28"/>
                <w:szCs w:val="28"/>
              </w:rPr>
              <w:t>согласно плану</w:t>
            </w:r>
            <w:r w:rsidRPr="00DC468D">
              <w:rPr>
                <w:rStyle w:val="135pt"/>
                <w:sz w:val="28"/>
                <w:szCs w:val="28"/>
              </w:rPr>
              <w:t xml:space="preserve"> 00</w:t>
            </w:r>
          </w:p>
        </w:tc>
      </w:tr>
    </w:tbl>
    <w:p w:rsidR="00D02966" w:rsidRPr="00D02966" w:rsidRDefault="00D02966" w:rsidP="00D02966">
      <w:pPr>
        <w:jc w:val="center"/>
        <w:rPr>
          <w:sz w:val="28"/>
          <w:szCs w:val="28"/>
        </w:rPr>
      </w:pPr>
    </w:p>
    <w:sectPr w:rsidR="00D02966" w:rsidRPr="00D02966" w:rsidSect="00D02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6"/>
    <w:rsid w:val="001E400A"/>
    <w:rsid w:val="00376F0A"/>
    <w:rsid w:val="00CB2E5D"/>
    <w:rsid w:val="00D0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0296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02966"/>
    <w:pPr>
      <w:shd w:val="clear" w:color="auto" w:fill="FFFFFF"/>
      <w:spacing w:after="0" w:line="0" w:lineRule="atLeast"/>
      <w:ind w:hanging="180"/>
    </w:pPr>
    <w:rPr>
      <w:sz w:val="21"/>
      <w:szCs w:val="21"/>
      <w:lang w:eastAsia="en-US"/>
    </w:rPr>
  </w:style>
  <w:style w:type="character" w:customStyle="1" w:styleId="ArialUnicodeMS115pt2pt">
    <w:name w:val="Основной текст + Arial Unicode MS;11;5 pt;Курсив;Интервал 2 pt"/>
    <w:basedOn w:val="a4"/>
    <w:rsid w:val="00D0296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50"/>
      <w:w w:val="100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D0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02966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02966"/>
    <w:pPr>
      <w:shd w:val="clear" w:color="auto" w:fill="FFFFFF"/>
      <w:spacing w:after="0" w:line="0" w:lineRule="atLeast"/>
      <w:ind w:hanging="180"/>
    </w:pPr>
    <w:rPr>
      <w:sz w:val="21"/>
      <w:szCs w:val="21"/>
      <w:lang w:eastAsia="en-US"/>
    </w:rPr>
  </w:style>
  <w:style w:type="character" w:customStyle="1" w:styleId="ArialUnicodeMS115pt2pt">
    <w:name w:val="Основной текст + Arial Unicode MS;11;5 pt;Курсив;Интервал 2 pt"/>
    <w:basedOn w:val="a4"/>
    <w:rsid w:val="00D0296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50"/>
      <w:w w:val="100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D02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F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2020-06-08T07:27:00Z</cp:lastPrinted>
  <dcterms:created xsi:type="dcterms:W3CDTF">2020-06-08T07:13:00Z</dcterms:created>
  <dcterms:modified xsi:type="dcterms:W3CDTF">2020-06-08T07:27:00Z</dcterms:modified>
</cp:coreProperties>
</file>