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4C" w:rsidRPr="003155CF" w:rsidRDefault="003155CF" w:rsidP="00315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5C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155CF" w:rsidRPr="00926651" w:rsidRDefault="006D3B65" w:rsidP="00315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155CF" w:rsidRPr="003155CF">
        <w:rPr>
          <w:rFonts w:ascii="Times New Roman" w:hAnsi="Times New Roman" w:cs="Times New Roman"/>
          <w:b/>
          <w:sz w:val="28"/>
          <w:szCs w:val="28"/>
        </w:rPr>
        <w:t>б общественном нарко</w:t>
      </w:r>
      <w:r>
        <w:rPr>
          <w:rFonts w:ascii="Times New Roman" w:hAnsi="Times New Roman" w:cs="Times New Roman"/>
          <w:b/>
          <w:sz w:val="28"/>
          <w:szCs w:val="28"/>
        </w:rPr>
        <w:t>логическом</w:t>
      </w:r>
      <w:r w:rsidR="003155CF" w:rsidRPr="003155CF">
        <w:rPr>
          <w:rFonts w:ascii="Times New Roman" w:hAnsi="Times New Roman" w:cs="Times New Roman"/>
          <w:b/>
          <w:sz w:val="28"/>
          <w:szCs w:val="28"/>
        </w:rPr>
        <w:t xml:space="preserve"> посте в Г</w:t>
      </w:r>
      <w:r w:rsidR="00926651">
        <w:rPr>
          <w:rFonts w:ascii="Times New Roman" w:hAnsi="Times New Roman" w:cs="Times New Roman"/>
          <w:b/>
          <w:sz w:val="28"/>
          <w:szCs w:val="28"/>
        </w:rPr>
        <w:t>Б</w:t>
      </w:r>
      <w:r w:rsidR="003155CF" w:rsidRPr="003155CF">
        <w:rPr>
          <w:rFonts w:ascii="Times New Roman" w:hAnsi="Times New Roman" w:cs="Times New Roman"/>
          <w:b/>
          <w:sz w:val="28"/>
          <w:szCs w:val="28"/>
        </w:rPr>
        <w:t xml:space="preserve">ОУ Уфимская </w:t>
      </w:r>
      <w:r w:rsidR="00926651">
        <w:rPr>
          <w:rFonts w:ascii="Times New Roman" w:hAnsi="Times New Roman" w:cs="Times New Roman"/>
          <w:b/>
          <w:sz w:val="28"/>
          <w:szCs w:val="28"/>
        </w:rPr>
        <w:t xml:space="preserve">коррекционная </w:t>
      </w:r>
      <w:r w:rsidR="003155CF" w:rsidRPr="003155CF">
        <w:rPr>
          <w:rFonts w:ascii="Times New Roman" w:hAnsi="Times New Roman" w:cs="Times New Roman"/>
          <w:b/>
          <w:sz w:val="28"/>
          <w:szCs w:val="28"/>
        </w:rPr>
        <w:t xml:space="preserve">школа №120 </w:t>
      </w:r>
      <w:r w:rsidR="00926651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="0092665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926651">
        <w:rPr>
          <w:rFonts w:ascii="Times New Roman" w:hAnsi="Times New Roman" w:cs="Times New Roman"/>
          <w:b/>
          <w:sz w:val="28"/>
          <w:szCs w:val="28"/>
        </w:rPr>
        <w:t xml:space="preserve"> с ЗПР</w:t>
      </w:r>
    </w:p>
    <w:p w:rsidR="003155CF" w:rsidRPr="003155CF" w:rsidRDefault="003155CF" w:rsidP="003155C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5CF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3155CF" w:rsidRDefault="003155CF" w:rsidP="0031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Общественный наркологический пост является вспомогательным звеном наркологической службы в учебном заведении и организуется с целью более активного вовлечения общественности в проведение профилактических мероприятий по предупреждению распространения наркомании, токсикомании, алкоголизма и табакокурения среди подростков и молодежи.</w:t>
      </w:r>
    </w:p>
    <w:p w:rsidR="009900E8" w:rsidRDefault="009900E8" w:rsidP="0031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Общественный наркологический пост создается администрацией образовательного учреждения по согласованию с комиссией по делам несовершеннолетних и защите их прав муниципального образования района.</w:t>
      </w:r>
    </w:p>
    <w:p w:rsidR="009900E8" w:rsidRDefault="009900E8" w:rsidP="0031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Руководство, состав наркологического поста и распределение обязанностей утверждаются приказом директора образовательного учреждения.</w:t>
      </w:r>
    </w:p>
    <w:p w:rsidR="009900E8" w:rsidRDefault="009900E8" w:rsidP="0031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Руководителем общественного наркологического поста назначается заместитель директора по воспитательной работе образовательного учреждения.</w:t>
      </w:r>
    </w:p>
    <w:p w:rsidR="009900E8" w:rsidRDefault="009900E8" w:rsidP="0031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Количество членов наркологического поста должно быть не менее пяти человек. Обязательно в состав общественного наркологического поста включаются медицинский работник, социальный педагог, инспектор по делам несовершеннолетних подразделения по делам несовершеннолетних РО-РУВД. Также в состав наркологического поста могут входить педагоги, психолог, члены администрации образовательного учреждения, члены родительского комитета.</w:t>
      </w:r>
    </w:p>
    <w:p w:rsidR="009900E8" w:rsidRDefault="009900E8" w:rsidP="0031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Методическое руководство и оказание содействия в деятельности общественного наркологического поста осуществляется городскими управлениями образования, здравоохранения, </w:t>
      </w:r>
      <w:r w:rsidR="002C2C6D">
        <w:rPr>
          <w:rFonts w:ascii="Times New Roman" w:hAnsi="Times New Roman" w:cs="Times New Roman"/>
          <w:sz w:val="28"/>
          <w:szCs w:val="28"/>
        </w:rPr>
        <w:t>республиканским наркологическим диспансером, комиссией по делам несовершеннолетних и защите их прав.</w:t>
      </w:r>
    </w:p>
    <w:p w:rsidR="002C2C6D" w:rsidRDefault="002C2C6D" w:rsidP="0031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Рабочими документами общественного наркологического поста являются:</w:t>
      </w:r>
    </w:p>
    <w:p w:rsidR="002C2C6D" w:rsidRDefault="002C2C6D" w:rsidP="0031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администрации о создании общественного наркологического образовательного учреждения с указанием руководителя, членов поста и распределения обязанностей между ними;</w:t>
      </w:r>
    </w:p>
    <w:p w:rsidR="002C2C6D" w:rsidRDefault="002C2C6D" w:rsidP="0031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годовой план работы общественного наркологического поста образовательного учреждения, согласованный с подростковым наркологическим кабинетом, комиссией по делам несовершеннолетних и защите их прав, отделом образования муниципального образования района, отделом по делам несовершеннолетних РО-РУВД;</w:t>
      </w:r>
    </w:p>
    <w:p w:rsidR="002C2C6D" w:rsidRDefault="002C2C6D" w:rsidP="0031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«Журнал учета п</w:t>
      </w:r>
      <w:r w:rsidR="005F3792">
        <w:rPr>
          <w:rFonts w:ascii="Times New Roman" w:hAnsi="Times New Roman" w:cs="Times New Roman"/>
          <w:sz w:val="28"/>
          <w:szCs w:val="28"/>
        </w:rPr>
        <w:t>роводимых мероприятий по профилю распространения наркомании, токсикомании, алкоголизма в учебном учреждени</w:t>
      </w:r>
      <w:r w:rsidR="00926651">
        <w:rPr>
          <w:rFonts w:ascii="Times New Roman" w:hAnsi="Times New Roman" w:cs="Times New Roman"/>
          <w:sz w:val="28"/>
          <w:szCs w:val="28"/>
        </w:rPr>
        <w:t>и» установленной формы.</w:t>
      </w:r>
    </w:p>
    <w:p w:rsidR="005F3792" w:rsidRDefault="005F3792" w:rsidP="0031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«Закрытый журнал учета выявленных учащихся, замеченных в употреблении наркотических, токсических веществ, алкоголя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проводимой индивидуальной работы с род</w:t>
      </w:r>
      <w:r w:rsidR="00926651">
        <w:rPr>
          <w:rFonts w:ascii="Times New Roman" w:hAnsi="Times New Roman" w:cs="Times New Roman"/>
          <w:sz w:val="28"/>
          <w:szCs w:val="28"/>
        </w:rPr>
        <w:t xml:space="preserve">ителями» установленной формы </w:t>
      </w:r>
    </w:p>
    <w:p w:rsidR="005F3792" w:rsidRDefault="005F3792" w:rsidP="0031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«Закрытый журнал по учету направлений на консультацию к</w:t>
      </w:r>
      <w:r w:rsidR="00926651">
        <w:rPr>
          <w:rFonts w:ascii="Times New Roman" w:hAnsi="Times New Roman" w:cs="Times New Roman"/>
          <w:sz w:val="28"/>
          <w:szCs w:val="28"/>
        </w:rPr>
        <w:t xml:space="preserve"> наркологу» установленной формы;</w:t>
      </w:r>
    </w:p>
    <w:p w:rsidR="005F3792" w:rsidRDefault="005F3792" w:rsidP="0031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«Акт сверки выявленных и направленных на медицинское наркологическое освидетельствование и консультацию нарколога учащихся, замеченных в употреблении алкоголя, наркотических, токсически</w:t>
      </w:r>
      <w:r w:rsidR="00926651">
        <w:rPr>
          <w:rFonts w:ascii="Times New Roman" w:hAnsi="Times New Roman" w:cs="Times New Roman"/>
          <w:sz w:val="28"/>
          <w:szCs w:val="28"/>
        </w:rPr>
        <w:t>х веществ» установленной формы</w:t>
      </w:r>
      <w:proofErr w:type="gramStart"/>
      <w:r w:rsidR="00926651">
        <w:rPr>
          <w:rFonts w:ascii="Times New Roman" w:hAnsi="Times New Roman" w:cs="Times New Roman"/>
          <w:sz w:val="28"/>
          <w:szCs w:val="28"/>
        </w:rPr>
        <w:t xml:space="preserve"> .</w:t>
      </w:r>
      <w:bookmarkStart w:id="0" w:name="_GoBack"/>
      <w:bookmarkEnd w:id="0"/>
      <w:proofErr w:type="gramEnd"/>
    </w:p>
    <w:p w:rsidR="005F3792" w:rsidRDefault="005F3792" w:rsidP="0031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По решению администрации муниципального образования руководитель и члены общественного наркологического поста могут </w:t>
      </w:r>
      <w:r w:rsidR="00A30300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поощрены за активное проведение профилактики распространения наркомании, токсикомании, алкоголизма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300">
        <w:rPr>
          <w:rFonts w:ascii="Times New Roman" w:hAnsi="Times New Roman" w:cs="Times New Roman"/>
          <w:sz w:val="28"/>
          <w:szCs w:val="28"/>
        </w:rPr>
        <w:t>среди подростков и молодежи.</w:t>
      </w:r>
    </w:p>
    <w:p w:rsidR="00A30300" w:rsidRDefault="00A30300" w:rsidP="0031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300" w:rsidRPr="00A30300" w:rsidRDefault="00A30300" w:rsidP="003155C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300">
        <w:rPr>
          <w:rFonts w:ascii="Times New Roman" w:hAnsi="Times New Roman" w:cs="Times New Roman"/>
          <w:b/>
          <w:sz w:val="28"/>
          <w:szCs w:val="28"/>
        </w:rPr>
        <w:t>2. Основные задачи общественного наркологического поста:</w:t>
      </w:r>
    </w:p>
    <w:p w:rsidR="00A30300" w:rsidRDefault="00A30300" w:rsidP="0031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Профилактика распространения наркомании, токсикомании, алкоголизма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учащихся учебных заведений.</w:t>
      </w:r>
    </w:p>
    <w:p w:rsidR="00A30300" w:rsidRDefault="00A30300" w:rsidP="0031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Пропаганда здорового образа жизни.</w:t>
      </w:r>
    </w:p>
    <w:p w:rsidR="00A30300" w:rsidRDefault="00A30300" w:rsidP="0031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Выявление учащихся, входящих в «группу риска» по злоупотреблению наркотическими и психоактивными веществами, индивидуальная работа с ними. Вовлечение детей из «группы риска» в кружковую, спортивную деятельность, внеклассную работу.</w:t>
      </w:r>
    </w:p>
    <w:p w:rsidR="00A30300" w:rsidRDefault="00A30300" w:rsidP="0031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Учет учащихся, замеченных в употреблении психоактивных веществ.</w:t>
      </w:r>
    </w:p>
    <w:p w:rsidR="00A30300" w:rsidRDefault="00A30300" w:rsidP="0031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Содействие в привлечении к наблюдению наркологом выявляемых потребителей алкоголя, наркотических, токсических веществ.</w:t>
      </w:r>
    </w:p>
    <w:p w:rsidR="00A30300" w:rsidRDefault="00A30300" w:rsidP="0031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Выявление неблагополучных семей и проведение с ними профилактической работы.</w:t>
      </w:r>
    </w:p>
    <w:p w:rsidR="00A30300" w:rsidRDefault="00A30300" w:rsidP="0031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Установление контакта с семьями учащихся, входящих в «группу риска» и проведение профилактической работы с родителями (формирование у родителей нетерпимого отношения к употреблению наркотиков, алкоголя детей в той микросоциальной сфере, где растет их ребенок, предупреждение внутрисемейного вовлечения детей в раннюю алкоголизацию, случаев жестокого обращения с детьми, эмоционального отвержения).</w:t>
      </w:r>
    </w:p>
    <w:p w:rsidR="00A30300" w:rsidRDefault="00A30300" w:rsidP="0031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Проведение мониторинга по распространению употребления психоактивных веществ среди учащихся учебного заведения и использование его результатов в работе.</w:t>
      </w:r>
    </w:p>
    <w:p w:rsidR="00A30300" w:rsidRDefault="00A30300" w:rsidP="0031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Проведение программ-тренингов активной психологической защиты для обучающихся среднего и старшего возраста.</w:t>
      </w:r>
    </w:p>
    <w:p w:rsidR="00A30300" w:rsidRDefault="00077F8B" w:rsidP="0031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Взаимодействие с учреждениями дополнительного образования, здравоохранения, социальной защиты населения, культуры, физкультуры и спорта, подростковыми клубами по месту жительства, центрами психолого-медико-педагогического и социального сопровождения, правоохранительными органами.</w:t>
      </w:r>
    </w:p>
    <w:p w:rsidR="00077F8B" w:rsidRDefault="00077F8B" w:rsidP="0031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F8B" w:rsidRPr="00077F8B" w:rsidRDefault="00077F8B" w:rsidP="003155C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F8B">
        <w:rPr>
          <w:rFonts w:ascii="Times New Roman" w:hAnsi="Times New Roman" w:cs="Times New Roman"/>
          <w:b/>
          <w:sz w:val="28"/>
          <w:szCs w:val="28"/>
        </w:rPr>
        <w:t>3. Обязанности общественного наркологического поста:</w:t>
      </w:r>
    </w:p>
    <w:p w:rsidR="00077F8B" w:rsidRDefault="00077F8B" w:rsidP="0031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Ведение закрытой учебной документации по проводимой деятельности и обеспечение ее хранения.</w:t>
      </w:r>
    </w:p>
    <w:p w:rsidR="00077F8B" w:rsidRDefault="00077F8B" w:rsidP="0031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Содействие поддержания в учебном учреждении режима трезвости среди учащихся.</w:t>
      </w:r>
    </w:p>
    <w:p w:rsidR="00077F8B" w:rsidRDefault="00077F8B" w:rsidP="0031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Соблюдение конфиденциальности информации о выявленных и наблюдаемых учащихся, не разглашение сведений, составляющих врачебную тайну, за исключением случаев, предусмотренных действующим законодательством.</w:t>
      </w:r>
    </w:p>
    <w:p w:rsidR="00077F8B" w:rsidRDefault="00077F8B" w:rsidP="0031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Проведение ежеквартальных отчетов-сверок по выявленным и направленным на консультацию в подростковый наркологический кабинет учащимся, замеченным в употреблении психоактивных веществ; представление в подростковый наркологический кабинет, комиссию по делам несовершеннолетних и защите их прав муниципального образования района списков учащихся по «Акту сверки выявленных и направленных на медицинское наркологическое освидетельствование и консультацию нарколога учащихся, замеченных в употреблении алкоголя, наркотических, токсических веществ» и в отдел образования о количестве данного контингента.</w:t>
      </w:r>
    </w:p>
    <w:p w:rsidR="00077F8B" w:rsidRDefault="005422E8" w:rsidP="0031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Представление ежеквартальных информаций о проводимой работе по профилактике наркомании, токсикомании, алкоголизма,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учащихся учебного заведения в комиссию по делам несовершеннолетних и защите их прав, отдел образования администрации района.</w:t>
      </w:r>
    </w:p>
    <w:p w:rsidR="005422E8" w:rsidRDefault="005422E8" w:rsidP="0031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Организация и проведение лекций, бесед, встреч, «круглых столов», конференций, ролевых игр, конкурсов и спектаклей, просмотр видеофильмов по проблемам противодействия наркомании, алкоголизму,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детей и подростков.</w:t>
      </w:r>
    </w:p>
    <w:p w:rsidR="005422E8" w:rsidRDefault="005422E8" w:rsidP="0031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Ведение учета учащихся, замеченных в употреблении психоактивных веществ.</w:t>
      </w:r>
    </w:p>
    <w:p w:rsidR="005422E8" w:rsidRDefault="005422E8" w:rsidP="0031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Содействие и привлечение к наблюдению врачом-наркологом выявляемых потребителей алкоголя, наркотических, токсических веществ.</w:t>
      </w:r>
    </w:p>
    <w:p w:rsidR="005422E8" w:rsidRPr="003155CF" w:rsidRDefault="005422E8" w:rsidP="0031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Осуществление социального патронажа неблагополучных семей и семей учащихся, входящих в «группу риска» по потреблению алкоголя, наркотических, токсических веществ.</w:t>
      </w:r>
    </w:p>
    <w:sectPr w:rsidR="005422E8" w:rsidRPr="003155CF" w:rsidSect="003155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63B"/>
    <w:multiLevelType w:val="hybridMultilevel"/>
    <w:tmpl w:val="B5CE3B12"/>
    <w:lvl w:ilvl="0" w:tplc="5D88C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155CF"/>
    <w:rsid w:val="00077F8B"/>
    <w:rsid w:val="002C2C6D"/>
    <w:rsid w:val="003155CF"/>
    <w:rsid w:val="005422E8"/>
    <w:rsid w:val="005F3792"/>
    <w:rsid w:val="006D3B65"/>
    <w:rsid w:val="00926651"/>
    <w:rsid w:val="009900E8"/>
    <w:rsid w:val="00A30300"/>
    <w:rsid w:val="00C36A3E"/>
    <w:rsid w:val="00CB534C"/>
    <w:rsid w:val="00E4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1</cp:lastModifiedBy>
  <cp:revision>3</cp:revision>
  <dcterms:created xsi:type="dcterms:W3CDTF">2011-11-21T07:21:00Z</dcterms:created>
  <dcterms:modified xsi:type="dcterms:W3CDTF">2016-12-06T11:17:00Z</dcterms:modified>
</cp:coreProperties>
</file>